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rFonts w:hint="eastAsia" w:ascii="仿宋" w:hAnsi="仿宋" w:eastAsia="仿宋" w:cs="仿宋"/>
          <w:color w:val="0000FF"/>
        </w:rPr>
      </w:pPr>
      <w:r>
        <w:rPr>
          <w:rFonts w:hint="eastAsia" w:ascii="仿宋" w:hAnsi="仿宋" w:eastAsia="仿宋" w:cs="仿宋"/>
          <w:color w:val="0000FF"/>
        </w:rPr>
        <w:t>此次安保任务共出动警力902人（市局警力302人，安保力量600人 ），其中治安支队6人，指挥中心2人，青秀分局30人，江南分局6人，良庆分局80人，青秀山分局20人，邕宁分局10人，交警支队60人，国保支队2人，反邪支队2人，出入境管理支队2人，特警支队46人，消防支队24人，刑侦支队4人，网监支队0人，情报支队0人，警航支队2人，科信处4人，督察支队2人。</w:t>
      </w:r>
    </w:p>
    <w:p>
      <w:pPr>
        <w:pStyle w:val="2"/>
        <w:keepNext w:val="0"/>
        <w:keepLines w:val="0"/>
        <w:widowControl/>
        <w:suppressLineNumbers w:val="0"/>
        <w:spacing w:before="240" w:beforeAutospacing="0"/>
        <w:ind w:left="0" w:firstLine="420"/>
        <w:rPr>
          <w:rFonts w:hint="eastAsia" w:ascii="黑体" w:hAnsi="宋体" w:eastAsia="黑体" w:cs="黑体"/>
        </w:rPr>
      </w:pPr>
      <w:r>
        <w:rPr>
          <w:rFonts w:hint="eastAsia" w:ascii="黑体" w:hAnsi="宋体" w:eastAsia="黑体" w:cs="黑体"/>
          <w:sz w:val="22"/>
          <w:szCs w:val="22"/>
        </w:rPr>
        <w:t>1、联络协调</w:t>
      </w:r>
    </w:p>
    <w:p>
      <w:pPr>
        <w:pStyle w:val="2"/>
        <w:keepNext w:val="0"/>
        <w:keepLines w:val="0"/>
        <w:widowControl/>
        <w:suppressLineNumbers w:val="0"/>
        <w:spacing w:before="240" w:beforeAutospacing="0" w:after="0" w:afterAutospacing="1"/>
        <w:ind w:left="0" w:right="0" w:firstLine="420"/>
      </w:pPr>
      <w:r>
        <w:rPr>
          <w:rFonts w:hint="eastAsia" w:ascii="仿宋" w:hAnsi="仿宋" w:eastAsia="仿宋" w:cs="仿宋"/>
          <w:color w:val="0000FF"/>
        </w:rPr>
        <w:t>任务地段为邕江孔庙段附近水域，任务时间为2018年11月29日 00:00 - 2018年12月05日 23:59。 任务总人数为8 人（市局警力8人 ）。</w:t>
      </w:r>
      <w:r>
        <w:rPr>
          <w:rFonts w:hint="eastAsia" w:ascii="仿宋" w:hAnsi="仿宋" w:eastAsia="仿宋" w:cs="仿宋"/>
        </w:rPr>
        <w:t xml:space="preserve"> </w:t>
      </w:r>
    </w:p>
    <w:p>
      <w:pPr>
        <w:pStyle w:val="2"/>
        <w:keepNext w:val="0"/>
        <w:keepLines w:val="0"/>
        <w:widowControl/>
        <w:suppressLineNumbers w:val="0"/>
        <w:spacing w:before="240" w:beforeAutospacing="0"/>
        <w:ind w:left="0" w:firstLine="420"/>
      </w:pPr>
      <w:r>
        <w:rPr>
          <w:rFonts w:hint="eastAsia" w:ascii="仿宋" w:hAnsi="仿宋" w:eastAsia="仿宋" w:cs="仿宋"/>
        </w:rPr>
        <w:t>任务内容为：</w:t>
      </w:r>
      <w:r>
        <w:rPr>
          <w:rFonts w:hint="eastAsia" w:ascii="仿宋" w:hAnsi="仿宋" w:eastAsia="仿宋" w:cs="仿宋"/>
          <w:sz w:val="22"/>
          <w:szCs w:val="22"/>
        </w:rPr>
        <w:t>在现场安保指挥部指挥下做好现场各警种的联络协调工作。</w:t>
      </w:r>
    </w:p>
    <w:p>
      <w:pPr>
        <w:pStyle w:val="2"/>
        <w:keepNext w:val="0"/>
        <w:keepLines w:val="0"/>
        <w:widowControl/>
        <w:suppressLineNumbers w:val="0"/>
        <w:spacing w:before="240" w:beforeAutospacing="0"/>
        <w:ind w:left="0" w:firstLine="420"/>
      </w:pPr>
      <w:r>
        <w:rPr>
          <w:rFonts w:hint="eastAsia" w:ascii="黑体" w:hAnsi="宋体" w:eastAsia="黑体" w:cs="黑体"/>
          <w:sz w:val="22"/>
          <w:szCs w:val="22"/>
        </w:rPr>
        <w:t>（1）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sz w:val="22"/>
          <w:szCs w:val="22"/>
        </w:rPr>
        <w:t>由</w:t>
      </w:r>
      <w:r>
        <w:rPr>
          <w:rFonts w:hint="eastAsia" w:ascii="仿宋" w:hAnsi="仿宋" w:eastAsia="仿宋" w:cs="仿宋"/>
          <w:color w:val="0000FF"/>
          <w:sz w:val="22"/>
          <w:szCs w:val="22"/>
        </w:rPr>
        <w:t>治安支队6</w:t>
      </w:r>
      <w:r>
        <w:rPr>
          <w:rFonts w:hint="eastAsia" w:ascii="仿宋" w:hAnsi="仿宋" w:eastAsia="仿宋" w:cs="仿宋"/>
          <w:sz w:val="22"/>
          <w:szCs w:val="22"/>
        </w:rPr>
        <w:t>人 负责。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sz w:val="22"/>
          <w:szCs w:val="22"/>
        </w:rPr>
        <w:t>主要任务为：78987</w:t>
      </w:r>
      <w:r>
        <w:rPr>
          <w:rFonts w:hint="eastAsia" w:ascii="仿宋" w:hAnsi="仿宋" w:eastAsia="仿宋" w:cs="仿宋"/>
        </w:rPr>
        <w:t xml:space="preserve"> </w:t>
      </w:r>
    </w:p>
    <w:p>
      <w:pPr>
        <w:pStyle w:val="2"/>
        <w:keepNext w:val="0"/>
        <w:keepLines w:val="0"/>
        <w:widowControl/>
        <w:suppressLineNumbers w:val="0"/>
        <w:spacing w:before="240" w:beforeAutospacing="0"/>
        <w:ind w:left="0" w:firstLine="420"/>
      </w:pPr>
      <w:r>
        <w:rPr>
          <w:rFonts w:hint="eastAsia" w:ascii="黑体" w:hAnsi="宋体" w:eastAsia="黑体" w:cs="黑体"/>
          <w:sz w:val="22"/>
          <w:szCs w:val="22"/>
        </w:rPr>
        <w:t>（2）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sz w:val="22"/>
          <w:szCs w:val="22"/>
        </w:rPr>
        <w:t>由</w:t>
      </w:r>
      <w:r>
        <w:rPr>
          <w:rFonts w:hint="eastAsia" w:ascii="仿宋" w:hAnsi="仿宋" w:eastAsia="仿宋" w:cs="仿宋"/>
          <w:color w:val="0000FF"/>
          <w:sz w:val="22"/>
          <w:szCs w:val="22"/>
        </w:rPr>
        <w:t>指挥中心2</w:t>
      </w:r>
      <w:r>
        <w:rPr>
          <w:rFonts w:hint="eastAsia" w:ascii="仿宋" w:hAnsi="仿宋" w:eastAsia="仿宋" w:cs="仿宋"/>
          <w:sz w:val="22"/>
          <w:szCs w:val="22"/>
        </w:rPr>
        <w:t>人 负责。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sz w:val="22"/>
          <w:szCs w:val="22"/>
        </w:rPr>
        <w:t>主要任务为：99</w:t>
      </w:r>
      <w:r>
        <w:rPr>
          <w:rFonts w:hint="eastAsia" w:ascii="仿宋" w:hAnsi="仿宋" w:eastAsia="仿宋" w:cs="仿宋"/>
        </w:rPr>
        <w:t xml:space="preserve"> </w:t>
      </w:r>
    </w:p>
    <w:p>
      <w:pPr>
        <w:pStyle w:val="2"/>
        <w:keepNext w:val="0"/>
        <w:keepLines w:val="0"/>
        <w:widowControl/>
        <w:suppressLineNumbers w:val="0"/>
        <w:spacing w:before="240" w:beforeAutospacing="0"/>
        <w:ind w:left="0" w:firstLine="420"/>
        <w:rPr>
          <w:rFonts w:hint="eastAsia" w:ascii="黑体" w:hAnsi="宋体" w:eastAsia="黑体" w:cs="黑体"/>
        </w:rPr>
      </w:pPr>
      <w:r>
        <w:rPr>
          <w:rFonts w:hint="eastAsia" w:ascii="黑体" w:hAnsi="宋体" w:eastAsia="黑体" w:cs="黑体"/>
          <w:sz w:val="22"/>
          <w:szCs w:val="22"/>
        </w:rPr>
        <w:t>2、核心区治安秩序维护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spacing w:before="240" w:beforeAutospacing="0" w:after="0" w:afterAutospacing="1"/>
        <w:ind w:left="0" w:right="0" w:firstLine="420"/>
      </w:pPr>
      <w:r>
        <w:rPr>
          <w:rFonts w:hint="eastAsia" w:ascii="仿宋" w:hAnsi="仿宋" w:eastAsia="仿宋" w:cs="仿宋"/>
          <w:color w:val="0000FF"/>
        </w:rPr>
        <w:t xml:space="preserve">任务地段为邕江孔庙段附近水域，任务时间为2018年11月29日 00:00 - 2018年12月05日 23:59。 任务总人数为200 人（市局警力30人 </w:t>
      </w:r>
      <w:r>
        <w:rPr>
          <w:rFonts w:hint="eastAsia" w:ascii="仿宋" w:hAnsi="仿宋" w:eastAsia="仿宋" w:cs="仿宋"/>
          <w:color w:val="0000FF"/>
          <w:sz w:val="22"/>
          <w:szCs w:val="22"/>
        </w:rPr>
        <w:t>；安保力量170人</w:t>
      </w:r>
      <w:r>
        <w:rPr>
          <w:rFonts w:hint="eastAsia" w:ascii="仿宋" w:hAnsi="仿宋" w:eastAsia="仿宋" w:cs="仿宋"/>
          <w:color w:val="0000FF"/>
        </w:rPr>
        <w:t>）。</w:t>
      </w:r>
      <w:r>
        <w:rPr>
          <w:rFonts w:hint="eastAsia" w:ascii="仿宋" w:hAnsi="仿宋" w:eastAsia="仿宋" w:cs="仿宋"/>
        </w:rPr>
        <w:t xml:space="preserve"> </w:t>
      </w:r>
    </w:p>
    <w:p>
      <w:pPr>
        <w:pStyle w:val="2"/>
        <w:keepNext w:val="0"/>
        <w:keepLines w:val="0"/>
        <w:widowControl/>
        <w:suppressLineNumbers w:val="0"/>
        <w:spacing w:before="240" w:beforeAutospacing="0"/>
        <w:ind w:left="0" w:firstLine="420"/>
      </w:pPr>
      <w:r>
        <w:rPr>
          <w:rFonts w:hint="eastAsia" w:ascii="仿宋" w:hAnsi="仿宋" w:eastAsia="仿宋" w:cs="仿宋"/>
        </w:rPr>
        <w:t>任务内容为：</w:t>
      </w:r>
      <w:r>
        <w:rPr>
          <w:rFonts w:hint="eastAsia" w:ascii="仿宋" w:hAnsi="仿宋" w:eastAsia="仿宋" w:cs="仿宋"/>
          <w:sz w:val="22"/>
          <w:szCs w:val="22"/>
        </w:rPr>
        <w:t>核心一区治安秩序维护</w:t>
      </w:r>
    </w:p>
    <w:p>
      <w:pPr>
        <w:pStyle w:val="2"/>
        <w:keepNext w:val="0"/>
        <w:keepLines w:val="0"/>
        <w:widowControl/>
        <w:suppressLineNumbers w:val="0"/>
        <w:spacing w:before="240" w:beforeAutospacing="0"/>
        <w:ind w:left="0" w:firstLine="420"/>
      </w:pPr>
      <w:r>
        <w:rPr>
          <w:rFonts w:hint="eastAsia" w:ascii="黑体" w:hAnsi="宋体" w:eastAsia="黑体" w:cs="黑体"/>
          <w:sz w:val="22"/>
          <w:szCs w:val="22"/>
        </w:rPr>
        <w:t>（1）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黑体" w:hAnsi="宋体" w:eastAsia="黑体" w:cs="黑体"/>
          <w:sz w:val="22"/>
          <w:szCs w:val="22"/>
        </w:rPr>
        <w:t>主席台区治安秩序维护。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sz w:val="22"/>
          <w:szCs w:val="22"/>
        </w:rPr>
        <w:t>由</w:t>
      </w:r>
      <w:r>
        <w:rPr>
          <w:rFonts w:hint="eastAsia" w:ascii="仿宋" w:hAnsi="仿宋" w:eastAsia="仿宋" w:cs="仿宋"/>
          <w:color w:val="0000FF"/>
          <w:sz w:val="22"/>
          <w:szCs w:val="22"/>
        </w:rPr>
        <w:t>青秀分局10</w:t>
      </w:r>
      <w:r>
        <w:rPr>
          <w:rFonts w:hint="eastAsia" w:ascii="仿宋" w:hAnsi="仿宋" w:eastAsia="仿宋" w:cs="仿宋"/>
          <w:sz w:val="22"/>
          <w:szCs w:val="22"/>
        </w:rPr>
        <w:t>人 ，</w:t>
      </w:r>
      <w:r>
        <w:rPr>
          <w:rFonts w:hint="eastAsia" w:ascii="仿宋" w:hAnsi="仿宋" w:eastAsia="仿宋" w:cs="仿宋"/>
          <w:color w:val="0000FF"/>
          <w:sz w:val="22"/>
          <w:szCs w:val="22"/>
        </w:rPr>
        <w:t>安保力量40</w:t>
      </w:r>
      <w:r>
        <w:rPr>
          <w:rFonts w:hint="eastAsia" w:ascii="仿宋" w:hAnsi="仿宋" w:eastAsia="仿宋" w:cs="仿宋"/>
          <w:sz w:val="22"/>
          <w:szCs w:val="22"/>
        </w:rPr>
        <w:t>人负责。</w:t>
      </w:r>
      <w:r>
        <w:rPr>
          <w:rFonts w:hint="eastAsia" w:ascii="仿宋" w:hAnsi="仿宋" w:eastAsia="仿宋" w:cs="仿宋"/>
        </w:rPr>
        <w:t xml:space="preserve"> </w:t>
      </w:r>
    </w:p>
    <w:p>
      <w:pPr>
        <w:pStyle w:val="2"/>
        <w:keepNext w:val="0"/>
        <w:keepLines w:val="0"/>
        <w:widowControl/>
        <w:suppressLineNumbers w:val="0"/>
        <w:spacing w:before="240" w:beforeAutospacing="0"/>
        <w:ind w:left="0" w:firstLine="420"/>
      </w:pPr>
      <w:r>
        <w:rPr>
          <w:rFonts w:hint="eastAsia" w:ascii="黑体" w:hAnsi="宋体" w:eastAsia="黑体" w:cs="黑体"/>
          <w:sz w:val="22"/>
          <w:szCs w:val="22"/>
        </w:rPr>
        <w:t>（2）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黑体" w:hAnsi="宋体" w:eastAsia="黑体" w:cs="黑体"/>
          <w:sz w:val="22"/>
          <w:szCs w:val="22"/>
        </w:rPr>
        <w:t>缓冲区治安秩序维护。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sz w:val="22"/>
          <w:szCs w:val="22"/>
        </w:rPr>
        <w:t>由</w:t>
      </w:r>
      <w:r>
        <w:rPr>
          <w:rFonts w:hint="eastAsia" w:ascii="仿宋" w:hAnsi="仿宋" w:eastAsia="仿宋" w:cs="仿宋"/>
          <w:color w:val="0000FF"/>
          <w:sz w:val="22"/>
          <w:szCs w:val="22"/>
        </w:rPr>
        <w:t>青秀分局10</w:t>
      </w:r>
      <w:r>
        <w:rPr>
          <w:rFonts w:hint="eastAsia" w:ascii="仿宋" w:hAnsi="仿宋" w:eastAsia="仿宋" w:cs="仿宋"/>
          <w:sz w:val="22"/>
          <w:szCs w:val="22"/>
        </w:rPr>
        <w:t>人 ，</w:t>
      </w:r>
      <w:r>
        <w:rPr>
          <w:rFonts w:hint="eastAsia" w:ascii="仿宋" w:hAnsi="仿宋" w:eastAsia="仿宋" w:cs="仿宋"/>
          <w:color w:val="0000FF"/>
          <w:sz w:val="22"/>
          <w:szCs w:val="22"/>
        </w:rPr>
        <w:t>安保力量70</w:t>
      </w:r>
      <w:r>
        <w:rPr>
          <w:rFonts w:hint="eastAsia" w:ascii="仿宋" w:hAnsi="仿宋" w:eastAsia="仿宋" w:cs="仿宋"/>
          <w:sz w:val="22"/>
          <w:szCs w:val="22"/>
        </w:rPr>
        <w:t>人负责。</w:t>
      </w:r>
      <w:r>
        <w:rPr>
          <w:rFonts w:hint="eastAsia" w:ascii="仿宋" w:hAnsi="仿宋" w:eastAsia="仿宋" w:cs="仿宋"/>
        </w:rPr>
        <w:t xml:space="preserve"> </w:t>
      </w:r>
    </w:p>
    <w:p>
      <w:pPr>
        <w:pStyle w:val="2"/>
        <w:keepNext w:val="0"/>
        <w:keepLines w:val="0"/>
        <w:widowControl/>
        <w:suppressLineNumbers w:val="0"/>
        <w:spacing w:before="240" w:beforeAutospacing="0"/>
        <w:ind w:left="0" w:firstLine="420"/>
      </w:pPr>
      <w:r>
        <w:rPr>
          <w:rFonts w:hint="eastAsia" w:ascii="黑体" w:hAnsi="宋体" w:eastAsia="黑体" w:cs="黑体"/>
          <w:sz w:val="22"/>
          <w:szCs w:val="22"/>
        </w:rPr>
        <w:t>（3）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黑体" w:hAnsi="宋体" w:eastAsia="黑体" w:cs="黑体"/>
          <w:sz w:val="22"/>
          <w:szCs w:val="22"/>
        </w:rPr>
        <w:t>运动员休息及检录区管控。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sz w:val="22"/>
          <w:szCs w:val="22"/>
        </w:rPr>
        <w:t>由</w:t>
      </w:r>
      <w:r>
        <w:rPr>
          <w:rFonts w:hint="eastAsia" w:ascii="仿宋" w:hAnsi="仿宋" w:eastAsia="仿宋" w:cs="仿宋"/>
          <w:color w:val="0000FF"/>
          <w:sz w:val="22"/>
          <w:szCs w:val="22"/>
        </w:rPr>
        <w:t>青秀分局10</w:t>
      </w:r>
      <w:r>
        <w:rPr>
          <w:rFonts w:hint="eastAsia" w:ascii="仿宋" w:hAnsi="仿宋" w:eastAsia="仿宋" w:cs="仿宋"/>
          <w:sz w:val="22"/>
          <w:szCs w:val="22"/>
        </w:rPr>
        <w:t>人 ，</w:t>
      </w:r>
      <w:r>
        <w:rPr>
          <w:rFonts w:hint="eastAsia" w:ascii="仿宋" w:hAnsi="仿宋" w:eastAsia="仿宋" w:cs="仿宋"/>
          <w:color w:val="0000FF"/>
          <w:sz w:val="22"/>
          <w:szCs w:val="22"/>
        </w:rPr>
        <w:t>安保力量60</w:t>
      </w:r>
      <w:r>
        <w:rPr>
          <w:rFonts w:hint="eastAsia" w:ascii="仿宋" w:hAnsi="仿宋" w:eastAsia="仿宋" w:cs="仿宋"/>
          <w:sz w:val="22"/>
          <w:szCs w:val="22"/>
        </w:rPr>
        <w:t>人负责。</w:t>
      </w:r>
      <w:r>
        <w:rPr>
          <w:rFonts w:hint="eastAsia" w:ascii="仿宋" w:hAnsi="仿宋" w:eastAsia="仿宋" w:cs="仿宋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6811F4"/>
    <w:rsid w:val="13A14209"/>
    <w:rsid w:val="4C6811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EastAsia" w:hAnsiTheme="minorEastAsia" w:eastAsiaTheme="minorEastAsia" w:cstheme="minorEastAsia"/>
      <w:kern w:val="0"/>
      <w:sz w:val="24"/>
      <w:szCs w:val="24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Office_11.1.0.8002_F1E327BC-269C-435d-A152-05C5408002CA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2018-12-01T07:58:00Z</dcterms:created>
  <dc:creator>盈昃</dc:creator>
  <cp:lastModifiedBy>盈昃</cp:lastModifiedBy>
  <dcterms:modified xsi:type="dcterms:W3CDTF">2018-12-01T07:59:37Z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